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23503B" w:rsidRDefault="0023503B" w:rsidP="0023503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23503B">
        <w:rPr>
          <w:spacing w:val="-20"/>
          <w:sz w:val="36"/>
          <w:szCs w:val="36"/>
        </w:rPr>
        <w:t xml:space="preserve">Acta nº </w:t>
      </w:r>
      <w:r w:rsidR="00E573C4" w:rsidRPr="0023503B">
        <w:rPr>
          <w:spacing w:val="-20"/>
          <w:sz w:val="36"/>
          <w:szCs w:val="36"/>
        </w:rPr>
        <w:t>__</w:t>
      </w:r>
      <w:r w:rsidR="009D1B99" w:rsidRPr="0023503B">
        <w:rPr>
          <w:spacing w:val="-20"/>
          <w:sz w:val="36"/>
          <w:szCs w:val="36"/>
        </w:rPr>
        <w:t xml:space="preserve"> </w:t>
      </w:r>
    </w:p>
    <w:p w:rsidR="005B1414" w:rsidRPr="0023503B" w:rsidRDefault="0023503B" w:rsidP="0023503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23503B">
        <w:rPr>
          <w:spacing w:val="-20"/>
          <w:sz w:val="36"/>
          <w:szCs w:val="36"/>
        </w:rPr>
        <w:t>rgo</w:t>
      </w:r>
    </w:p>
    <w:p w:rsidR="004C1A0A" w:rsidRPr="0023503B" w:rsidRDefault="0023503B" w:rsidP="0023503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23503B">
        <w:rPr>
          <w:spacing w:val="-20"/>
          <w:sz w:val="36"/>
          <w:szCs w:val="36"/>
        </w:rPr>
        <w:t>Fase intervención</w:t>
      </w:r>
    </w:p>
    <w:p w:rsidR="004C1A0A" w:rsidRPr="0023503B" w:rsidRDefault="0023503B" w:rsidP="0023503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23503B">
        <w:rPr>
          <w:spacing w:val="-20"/>
          <w:sz w:val="36"/>
          <w:szCs w:val="36"/>
        </w:rPr>
        <w:t>Etapa de seguimiento</w:t>
      </w:r>
    </w:p>
    <w:p w:rsidR="004C1A0A" w:rsidRPr="0023503B" w:rsidRDefault="0023503B" w:rsidP="0023503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23503B">
        <w:rPr>
          <w:spacing w:val="-20"/>
          <w:sz w:val="36"/>
          <w:szCs w:val="36"/>
        </w:rPr>
        <w:t>Tarea 17. Evaluar la eficacia de las medidas preventivas implantadas y puesta en común sobre el control (tarea 16)</w:t>
      </w:r>
    </w:p>
    <w:p w:rsidR="00EB48FD" w:rsidRPr="00667CBD" w:rsidRDefault="00EB48FD" w:rsidP="00C362F4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23503B" w:rsidRDefault="00BA6A5F" w:rsidP="00C362F4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D97FE6" w:rsidRPr="0023503B" w:rsidRDefault="00BA6A5F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23503B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23503B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23503B" w:rsidRDefault="00BA6A5F" w:rsidP="00C362F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23503B" w:rsidRDefault="00BA6A5F" w:rsidP="00C362F4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23503B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23503B" w:rsidRDefault="00BA6A5F" w:rsidP="00C362F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E28B4" w:rsidRPr="0023503B" w:rsidRDefault="003E28B4" w:rsidP="00C362F4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b/>
          <w:sz w:val="20"/>
          <w:szCs w:val="20"/>
        </w:rPr>
        <w:t>Duración:</w:t>
      </w:r>
      <w:r w:rsidRPr="0023503B">
        <w:rPr>
          <w:rFonts w:ascii="Century Gothic" w:hAnsi="Century Gothic" w:cs="Tahoma"/>
          <w:sz w:val="20"/>
          <w:szCs w:val="20"/>
        </w:rPr>
        <w:t xml:space="preserve"> </w:t>
      </w:r>
      <w:r w:rsidR="008B73F9" w:rsidRPr="0023503B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E28B4" w:rsidRPr="0023503B" w:rsidRDefault="003E28B4" w:rsidP="00C362F4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</w:p>
    <w:p w:rsidR="008B73F9" w:rsidRPr="0023503B" w:rsidRDefault="008B73F9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23503B" w:rsidRPr="000B1744" w:rsidRDefault="0023503B" w:rsidP="0023503B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0B1744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23503B" w:rsidRPr="007C7801" w:rsidRDefault="0023503B" w:rsidP="0023503B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23503B" w:rsidRPr="007C7801" w:rsidRDefault="0023503B" w:rsidP="0023503B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M</w:t>
      </w:r>
      <w:r w:rsidRPr="007C7801">
        <w:rPr>
          <w:rFonts w:ascii="Century Gothic" w:hAnsi="Century Gothic" w:cs="Tahoma"/>
          <w:b/>
          <w:sz w:val="20"/>
          <w:szCs w:val="20"/>
        </w:rPr>
        <w:t xml:space="preserve">iembros del Grupo Ergo: </w:t>
      </w:r>
    </w:p>
    <w:p w:rsidR="0023503B" w:rsidRPr="007C7801" w:rsidRDefault="0023503B" w:rsidP="0023503B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23503B" w:rsidRPr="007C7801" w:rsidRDefault="0023503B" w:rsidP="0023503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23503B" w:rsidRPr="007C7801" w:rsidRDefault="0023503B" w:rsidP="0023503B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23503B" w:rsidRPr="007C7801" w:rsidRDefault="0023503B" w:rsidP="0023503B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23503B" w:rsidRPr="007C7801" w:rsidRDefault="0023503B" w:rsidP="0023503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23503B" w:rsidRPr="000B1744" w:rsidRDefault="0023503B" w:rsidP="0023503B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0B1744">
        <w:rPr>
          <w:rFonts w:ascii="Century Gothic" w:hAnsi="Century Gothic"/>
          <w:iCs/>
          <w:color w:val="A856B0"/>
          <w:sz w:val="28"/>
          <w:szCs w:val="28"/>
        </w:rPr>
        <w:t>Contenido de la sesión</w:t>
      </w:r>
    </w:p>
    <w:p w:rsidR="00BA6A5F" w:rsidRPr="0023503B" w:rsidRDefault="00BA6A5F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C17B29" w:rsidRPr="0023503B" w:rsidRDefault="00142779" w:rsidP="00C362F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3503B">
        <w:rPr>
          <w:rFonts w:ascii="Century Gothic" w:hAnsi="Century Gothic" w:cs="Tahoma"/>
          <w:b/>
          <w:bCs/>
          <w:sz w:val="20"/>
          <w:szCs w:val="20"/>
        </w:rPr>
        <w:t>Comprobar</w:t>
      </w:r>
      <w:r w:rsidR="00C17B29" w:rsidRPr="0023503B">
        <w:rPr>
          <w:rFonts w:ascii="Century Gothic" w:hAnsi="Century Gothic" w:cs="Tahoma"/>
          <w:b/>
          <w:bCs/>
          <w:sz w:val="20"/>
          <w:szCs w:val="20"/>
        </w:rPr>
        <w:t xml:space="preserve"> que se ha realizado el trabajo pendiente: </w:t>
      </w:r>
    </w:p>
    <w:p w:rsidR="00C17B29" w:rsidRPr="0023503B" w:rsidRDefault="00C17B29" w:rsidP="00C362F4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C17B29" w:rsidRPr="0023503B" w:rsidRDefault="00C17B29" w:rsidP="00C362F4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4C1A0A" w:rsidRPr="0023503B" w:rsidRDefault="004C1A0A" w:rsidP="00C362F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3503B">
        <w:rPr>
          <w:rFonts w:ascii="Century Gothic" w:hAnsi="Century Gothic" w:cs="Tahoma"/>
          <w:b/>
          <w:sz w:val="20"/>
          <w:szCs w:val="20"/>
        </w:rPr>
        <w:t>Control: Puesta en común de los resultados obtenidos.</w:t>
      </w:r>
    </w:p>
    <w:p w:rsidR="004C1A0A" w:rsidRPr="0023503B" w:rsidRDefault="004C1A0A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Comprobar que se van cumpliendo en tiempo y forma la implantación de las medidas, por puesto de trabajo. </w:t>
      </w:r>
    </w:p>
    <w:p w:rsidR="004C1A0A" w:rsidRPr="0023503B" w:rsidRDefault="004C1A0A" w:rsidP="00C362F4">
      <w:pPr>
        <w:spacing w:after="0" w:line="240" w:lineRule="auto"/>
        <w:ind w:left="708" w:firstLine="708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(Detallar los resultados de la comprobación)</w:t>
      </w:r>
    </w:p>
    <w:p w:rsidR="004C1A0A" w:rsidRPr="0023503B" w:rsidRDefault="004C1A0A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Si el Grupo Ergo comprueba que no se cumple, planteará al CSS la necesidad de refuerzo y revisión de los compromisos acordados en la planificación.  </w:t>
      </w:r>
    </w:p>
    <w:p w:rsidR="004C1A0A" w:rsidRDefault="004C1A0A" w:rsidP="00C362F4">
      <w:pPr>
        <w:spacing w:after="0" w:line="240" w:lineRule="auto"/>
        <w:ind w:left="1416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las medidas preventivas que no se han ejecutado en tiempo y forma, las cuales deben ser trasladadas al CSS)</w:t>
      </w:r>
    </w:p>
    <w:p w:rsidR="0023503B" w:rsidRPr="0023503B" w:rsidRDefault="0023503B" w:rsidP="00C362F4">
      <w:pPr>
        <w:spacing w:after="0" w:line="240" w:lineRule="auto"/>
        <w:ind w:left="1416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4C1A0A" w:rsidRPr="0023503B" w:rsidRDefault="004C1A0A" w:rsidP="00C362F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3503B">
        <w:rPr>
          <w:rFonts w:ascii="Century Gothic" w:hAnsi="Century Gothic" w:cs="Tahoma"/>
          <w:b/>
          <w:sz w:val="20"/>
          <w:szCs w:val="20"/>
        </w:rPr>
        <w:lastRenderedPageBreak/>
        <w:t xml:space="preserve">Explicar el concepto de eficacia y los pasos a seguir en la evaluación de las medidas preventivas implementadas. </w:t>
      </w:r>
    </w:p>
    <w:p w:rsidR="004C1A0A" w:rsidRPr="0023503B" w:rsidRDefault="004C1A0A" w:rsidP="00C362F4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4C1A0A" w:rsidRPr="0023503B" w:rsidRDefault="004C1A0A" w:rsidP="00C362F4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4C1A0A" w:rsidRPr="0023503B" w:rsidRDefault="004C1A0A" w:rsidP="00C362F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3503B">
        <w:rPr>
          <w:rFonts w:ascii="Century Gothic" w:hAnsi="Century Gothic" w:cs="Tahoma"/>
          <w:b/>
          <w:sz w:val="20"/>
          <w:szCs w:val="20"/>
        </w:rPr>
        <w:t>Planificar la evaluación de la eficacia de las medidas preventivas</w:t>
      </w:r>
      <w:r w:rsidRPr="0023503B">
        <w:rPr>
          <w:rFonts w:ascii="Century Gothic" w:hAnsi="Century Gothic" w:cs="Tahoma"/>
          <w:sz w:val="20"/>
          <w:szCs w:val="20"/>
        </w:rPr>
        <w:t xml:space="preserve">. </w:t>
      </w:r>
    </w:p>
    <w:p w:rsidR="004C1A0A" w:rsidRPr="0023503B" w:rsidRDefault="004C1A0A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Identificar las medidas preventivas a evaluar por puesto de trabajo. </w:t>
      </w:r>
    </w:p>
    <w:p w:rsidR="004C1A0A" w:rsidRPr="0023503B" w:rsidRDefault="004C1A0A" w:rsidP="00C362F4">
      <w:pPr>
        <w:pStyle w:val="Prrafodelista"/>
        <w:ind w:left="1416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cuáles son las medidas ya implantadas, pendientes de evaluar)</w:t>
      </w:r>
    </w:p>
    <w:p w:rsidR="004C1A0A" w:rsidRPr="0023503B" w:rsidRDefault="004C1A0A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>Distribuir funciones entre los miembros del Grupo Ergo (por puesto de trabajo).</w:t>
      </w:r>
    </w:p>
    <w:p w:rsidR="004C1A0A" w:rsidRPr="0023503B" w:rsidRDefault="004C1A0A" w:rsidP="00C362F4">
      <w:pPr>
        <w:spacing w:after="0" w:line="240" w:lineRule="auto"/>
        <w:ind w:left="720" w:firstLine="696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Nombre y apellidos de los miembros encargados y función)</w:t>
      </w:r>
    </w:p>
    <w:p w:rsidR="004C1A0A" w:rsidRPr="0023503B" w:rsidRDefault="004C1A0A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>Acordar las técnicas y herramientas a emplear</w:t>
      </w:r>
      <w:r w:rsidR="00AD7991" w:rsidRPr="0023503B">
        <w:rPr>
          <w:rFonts w:ascii="Century Gothic" w:hAnsi="Century Gothic" w:cs="Tahoma"/>
          <w:sz w:val="20"/>
          <w:szCs w:val="20"/>
        </w:rPr>
        <w:t xml:space="preserve"> (Anexo 13) y planificación de su</w:t>
      </w:r>
      <w:r w:rsidRPr="0023503B">
        <w:rPr>
          <w:rFonts w:ascii="Century Gothic" w:hAnsi="Century Gothic" w:cs="Tahoma"/>
          <w:sz w:val="20"/>
          <w:szCs w:val="20"/>
        </w:rPr>
        <w:t xml:space="preserve"> desarrollo. </w:t>
      </w:r>
    </w:p>
    <w:p w:rsidR="004C1A0A" w:rsidRPr="0023503B" w:rsidRDefault="004C1A0A" w:rsidP="00C362F4">
      <w:pPr>
        <w:pStyle w:val="Vieta2"/>
        <w:numPr>
          <w:ilvl w:val="0"/>
          <w:numId w:val="12"/>
        </w:numPr>
        <w:spacing w:before="0" w:after="0"/>
        <w:ind w:left="1985" w:hanging="142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Grupos de discusión. </w:t>
      </w:r>
    </w:p>
    <w:p w:rsidR="00EA205B" w:rsidRPr="0023503B" w:rsidRDefault="00EA205B" w:rsidP="00C362F4">
      <w:pPr>
        <w:pStyle w:val="Prrafodelista"/>
        <w:ind w:left="180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los puestos en los que se desarrolla</w:t>
      </w:r>
      <w:r w:rsidR="00AD7991"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rán los grupos de discusión, y planificación</w:t>
      </w: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)</w:t>
      </w:r>
    </w:p>
    <w:p w:rsidR="004C1A0A" w:rsidRPr="0023503B" w:rsidRDefault="004C1A0A" w:rsidP="00C362F4">
      <w:pPr>
        <w:pStyle w:val="Vieta2"/>
        <w:numPr>
          <w:ilvl w:val="0"/>
          <w:numId w:val="12"/>
        </w:numPr>
        <w:spacing w:before="0" w:after="0"/>
        <w:ind w:left="1985" w:hanging="142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>Cuestionario individual.</w:t>
      </w:r>
    </w:p>
    <w:p w:rsidR="00EA205B" w:rsidRPr="0023503B" w:rsidRDefault="00EA205B" w:rsidP="00C362F4">
      <w:pPr>
        <w:pStyle w:val="Prrafodelista"/>
        <w:ind w:left="180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(Especificar las medidas preventivas en los que se </w:t>
      </w:r>
      <w:r w:rsidR="00AD7991"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centrarán los cuestionarios, y planificación</w:t>
      </w: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)</w:t>
      </w:r>
    </w:p>
    <w:p w:rsidR="004C1A0A" w:rsidRPr="0023503B" w:rsidRDefault="004C1A0A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Fecha de inicio de la evaluación de la eficacia de las medidas preventivas. </w:t>
      </w:r>
    </w:p>
    <w:p w:rsidR="00AD7991" w:rsidRPr="0023503B" w:rsidRDefault="00AD7991" w:rsidP="00C362F4">
      <w:pPr>
        <w:pStyle w:val="Prrafodelista"/>
        <w:ind w:firstLine="696"/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</w:t>
      </w:r>
      <w:r w:rsidR="00C362F4"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)</w:t>
      </w:r>
    </w:p>
    <w:p w:rsidR="004C1A0A" w:rsidRPr="0023503B" w:rsidRDefault="004C1A0A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Orientaciones en el desarrollo de la evaluación de la eficacia. </w:t>
      </w:r>
    </w:p>
    <w:p w:rsidR="00C43C50" w:rsidRPr="0023503B" w:rsidRDefault="00C362F4" w:rsidP="00C362F4">
      <w:pPr>
        <w:pStyle w:val="Prrafodelista"/>
        <w:ind w:firstLine="696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C362F4" w:rsidRPr="0023503B" w:rsidRDefault="00C362F4" w:rsidP="00C362F4">
      <w:pPr>
        <w:pStyle w:val="Prrafodelista"/>
        <w:ind w:firstLine="696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C43C50" w:rsidRPr="0023503B" w:rsidRDefault="00C43C50" w:rsidP="00C362F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3503B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C362F4" w:rsidRPr="0023503B" w:rsidRDefault="00C362F4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Dar publicidad al acta de la sesión, según el plan de comunicación (Anexo 2). De esta acción se encargará </w:t>
      </w: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C362F4" w:rsidRPr="0023503B" w:rsidRDefault="00C362F4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Continuar con la planificación acordada en el control en la implementación de las medidas preventivas (Tarea 16). De esta acción se encargará </w:t>
      </w: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C362F4" w:rsidRPr="0023503B" w:rsidRDefault="00C362F4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Completar la información a incluir en las herramientas a emplear en la evaluación de la eficacia (Tarea 17) por cada medida preventiva implantada, y realizar las copias necesarias. De esta acción se encargará </w:t>
      </w: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C362F4" w:rsidRPr="0023503B" w:rsidRDefault="00C362F4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Desarrollar la planificación acordada en la evaluación de la eficacia de las medidas preventivas implantadas (Tarea 17). De esta acción se encargará </w:t>
      </w: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C362F4" w:rsidRPr="0023503B" w:rsidRDefault="00C362F4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Sintetizar la información recopilada por el Grupo Ergo, en la Ficha de evaluación de la eficacia de las medidas preventivas (Anexo 13). De esta acción se encargará </w:t>
      </w: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C362F4" w:rsidRPr="0023503B" w:rsidRDefault="00C362F4" w:rsidP="00C362F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C362F4" w:rsidRPr="0023503B" w:rsidRDefault="00C362F4" w:rsidP="00C362F4">
      <w:pPr>
        <w:pStyle w:val="Prrafodelista"/>
        <w:numPr>
          <w:ilvl w:val="2"/>
          <w:numId w:val="2"/>
        </w:numPr>
        <w:ind w:left="2160"/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sz w:val="20"/>
          <w:szCs w:val="20"/>
        </w:rPr>
        <w:t xml:space="preserve">Tarea 18. </w:t>
      </w:r>
    </w:p>
    <w:p w:rsidR="00C362F4" w:rsidRPr="0023503B" w:rsidRDefault="00C362F4" w:rsidP="00C362F4">
      <w:pPr>
        <w:pStyle w:val="Prrafodelista"/>
        <w:ind w:left="144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C43C50" w:rsidRPr="0023503B" w:rsidRDefault="00C43C50" w:rsidP="00C362F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b/>
          <w:sz w:val="20"/>
          <w:szCs w:val="20"/>
        </w:rPr>
        <w:t xml:space="preserve">Fijar fecha de la siguiente sesión del Grupo Ergo (pasado un mes) para continuar con el seguimiento y puesta en común en el control de la implementación de las medidas preventivas </w:t>
      </w:r>
      <w:r w:rsidRPr="0023503B">
        <w:rPr>
          <w:rFonts w:ascii="Century Gothic" w:hAnsi="Century Gothic" w:cs="Tahoma"/>
          <w:sz w:val="20"/>
          <w:szCs w:val="20"/>
        </w:rPr>
        <w:t xml:space="preserve">(Tarea 16, controlar la implementación); </w:t>
      </w:r>
      <w:r w:rsidRPr="0023503B">
        <w:rPr>
          <w:rFonts w:ascii="Century Gothic" w:hAnsi="Century Gothic" w:cs="Tahoma"/>
          <w:b/>
          <w:sz w:val="20"/>
          <w:szCs w:val="20"/>
        </w:rPr>
        <w:t>e inicio de la evaluación de la eficacia de las medidas preventivas implementadas</w:t>
      </w:r>
      <w:r w:rsidRPr="0023503B">
        <w:rPr>
          <w:rFonts w:ascii="Century Gothic" w:hAnsi="Century Gothic" w:cs="Tahoma"/>
          <w:sz w:val="20"/>
          <w:szCs w:val="20"/>
        </w:rPr>
        <w:t xml:space="preserve"> (Tarea 17, evaluación de la eficacia).</w:t>
      </w:r>
    </w:p>
    <w:p w:rsidR="001F720B" w:rsidRPr="0023503B" w:rsidRDefault="001F720B" w:rsidP="00C362F4">
      <w:pPr>
        <w:spacing w:after="0" w:line="240" w:lineRule="auto"/>
        <w:ind w:firstLine="708"/>
        <w:jc w:val="both"/>
        <w:rPr>
          <w:rFonts w:ascii="Century Gothic" w:hAnsi="Century Gothic" w:cs="Tahoma"/>
          <w:sz w:val="20"/>
          <w:szCs w:val="20"/>
        </w:rPr>
      </w:pPr>
      <w:r w:rsidRPr="0023503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D43D83" w:rsidRDefault="00D43D83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23503B" w:rsidRDefault="0023503B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23503B" w:rsidRPr="0023503B" w:rsidRDefault="0023503B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C362F4" w:rsidRPr="0023503B" w:rsidRDefault="00C362F4" w:rsidP="00C362F4">
      <w:pPr>
        <w:spacing w:after="0" w:line="240" w:lineRule="auto"/>
        <w:ind w:left="720"/>
        <w:jc w:val="both"/>
        <w:rPr>
          <w:rFonts w:ascii="Century Gothic" w:hAnsi="Century Gothic" w:cs="Tahoma"/>
          <w:i/>
          <w:color w:val="7F7F7F" w:themeColor="text1" w:themeTint="80"/>
          <w:sz w:val="20"/>
          <w:szCs w:val="20"/>
        </w:rPr>
      </w:pPr>
      <w:r w:rsidRPr="0023503B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lastRenderedPageBreak/>
        <w:t>(En siguientes sesiones de seguimiento y puesta en común, tener en cuenta que pasados tres meses del inicio del control y evaluación, el Grupo Ergo procederá a celebrar una sesión en la que comprobar las condiciones de éxito (Anexo 1) y a elaborar el informe de seguimiento (Tarea 18)).</w:t>
      </w:r>
    </w:p>
    <w:p w:rsidR="00C362F4" w:rsidRPr="0023503B" w:rsidRDefault="00C362F4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23503B" w:rsidRPr="00A23C19" w:rsidRDefault="0023503B" w:rsidP="0023503B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23C19">
        <w:rPr>
          <w:rFonts w:ascii="Century Gothic" w:hAnsi="Century Gothic"/>
          <w:iCs/>
          <w:color w:val="A856B0"/>
          <w:sz w:val="28"/>
          <w:szCs w:val="28"/>
        </w:rPr>
        <w:t>Firma de los miembros del Grupo Ergo</w:t>
      </w:r>
    </w:p>
    <w:p w:rsidR="003069B9" w:rsidRPr="0023503B" w:rsidRDefault="003069B9" w:rsidP="00C362F4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069B9" w:rsidRPr="0023503B" w:rsidTr="003F4197">
        <w:tc>
          <w:tcPr>
            <w:tcW w:w="2517" w:type="pct"/>
          </w:tcPr>
          <w:p w:rsidR="003069B9" w:rsidRPr="0023503B" w:rsidRDefault="0023503B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B1744">
              <w:rPr>
                <w:rFonts w:ascii="Century Gothic" w:hAnsi="Century Gothic" w:cs="Tahoma"/>
                <w:b/>
                <w:sz w:val="20"/>
                <w:szCs w:val="20"/>
              </w:rPr>
              <w:t>M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iembros del</w:t>
            </w:r>
            <w:r w:rsidRPr="000B1744">
              <w:rPr>
                <w:rFonts w:ascii="Century Gothic" w:hAnsi="Century Gothic" w:cs="Tahoma"/>
                <w:b/>
                <w:sz w:val="20"/>
                <w:szCs w:val="20"/>
              </w:rPr>
              <w:t xml:space="preserve"> Grupo Ergo</w:t>
            </w:r>
          </w:p>
        </w:tc>
        <w:tc>
          <w:tcPr>
            <w:tcW w:w="2483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3503B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069B9" w:rsidRPr="0023503B" w:rsidTr="003F4197">
        <w:tc>
          <w:tcPr>
            <w:tcW w:w="2517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23503B" w:rsidTr="003F4197">
        <w:tc>
          <w:tcPr>
            <w:tcW w:w="2517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23503B" w:rsidTr="003F4197">
        <w:tc>
          <w:tcPr>
            <w:tcW w:w="2517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23503B" w:rsidTr="003F4197">
        <w:tc>
          <w:tcPr>
            <w:tcW w:w="2517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23503B" w:rsidTr="003F4197">
        <w:tc>
          <w:tcPr>
            <w:tcW w:w="2517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23503B" w:rsidTr="003F4197">
        <w:tc>
          <w:tcPr>
            <w:tcW w:w="2517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23503B" w:rsidTr="003F4197">
        <w:tc>
          <w:tcPr>
            <w:tcW w:w="2517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23503B" w:rsidTr="003F4197">
        <w:tc>
          <w:tcPr>
            <w:tcW w:w="2517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23503B" w:rsidRDefault="003069B9" w:rsidP="00C362F4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3069B9" w:rsidRPr="0023503B" w:rsidRDefault="003069B9" w:rsidP="00C362F4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069B9" w:rsidRPr="0023503B" w:rsidRDefault="003069B9" w:rsidP="00C362F4">
      <w:pPr>
        <w:pStyle w:val="Prrafodelista"/>
        <w:ind w:left="0"/>
        <w:jc w:val="both"/>
        <w:rPr>
          <w:rFonts w:ascii="Century Gothic" w:hAnsi="Century Gothic" w:cs="Tahoma"/>
          <w:b/>
          <w:sz w:val="20"/>
          <w:szCs w:val="20"/>
        </w:rPr>
      </w:pPr>
    </w:p>
    <w:p w:rsidR="00660B81" w:rsidRPr="0023503B" w:rsidRDefault="00660B81" w:rsidP="00C362F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23503B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91" w:rsidRDefault="00AD7991" w:rsidP="00660B81">
      <w:pPr>
        <w:spacing w:after="0" w:line="240" w:lineRule="auto"/>
      </w:pPr>
      <w:r>
        <w:separator/>
      </w:r>
    </w:p>
  </w:endnote>
  <w:endnote w:type="continuationSeparator" w:id="1">
    <w:p w:rsidR="00AD7991" w:rsidRDefault="00AD7991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3B" w:rsidRPr="002B1622" w:rsidRDefault="0023503B" w:rsidP="0023503B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AD7991" w:rsidRDefault="00AD79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91" w:rsidRDefault="00AD7991" w:rsidP="00660B81">
      <w:pPr>
        <w:spacing w:after="0" w:line="240" w:lineRule="auto"/>
      </w:pPr>
      <w:r>
        <w:separator/>
      </w:r>
    </w:p>
  </w:footnote>
  <w:footnote w:type="continuationSeparator" w:id="1">
    <w:p w:rsidR="00AD7991" w:rsidRDefault="00AD7991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3B" w:rsidRPr="002B1622" w:rsidRDefault="0023503B" w:rsidP="0023503B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AD7991" w:rsidRPr="0023503B" w:rsidRDefault="00AD7991" w:rsidP="002350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35pt;height:9.6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D8D6B5F"/>
    <w:multiLevelType w:val="hybridMultilevel"/>
    <w:tmpl w:val="2AA09360"/>
    <w:lvl w:ilvl="0" w:tplc="75744520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A6D13"/>
    <w:multiLevelType w:val="hybridMultilevel"/>
    <w:tmpl w:val="E4A6667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F61E9"/>
    <w:multiLevelType w:val="hybridMultilevel"/>
    <w:tmpl w:val="ED9AF112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201FE"/>
    <w:rsid w:val="0005707D"/>
    <w:rsid w:val="00092C58"/>
    <w:rsid w:val="00095F24"/>
    <w:rsid w:val="000A5DB1"/>
    <w:rsid w:val="000B6C08"/>
    <w:rsid w:val="00122C09"/>
    <w:rsid w:val="0013370E"/>
    <w:rsid w:val="00142779"/>
    <w:rsid w:val="00160069"/>
    <w:rsid w:val="00183849"/>
    <w:rsid w:val="001A0DB1"/>
    <w:rsid w:val="001B154E"/>
    <w:rsid w:val="001D20B6"/>
    <w:rsid w:val="001D3A72"/>
    <w:rsid w:val="001F720B"/>
    <w:rsid w:val="0020323D"/>
    <w:rsid w:val="00207A63"/>
    <w:rsid w:val="0023503B"/>
    <w:rsid w:val="002A4E2F"/>
    <w:rsid w:val="002B1C6C"/>
    <w:rsid w:val="002F50D3"/>
    <w:rsid w:val="002F5CCC"/>
    <w:rsid w:val="003069B9"/>
    <w:rsid w:val="00377E93"/>
    <w:rsid w:val="003A7D9E"/>
    <w:rsid w:val="003B754E"/>
    <w:rsid w:val="003D367B"/>
    <w:rsid w:val="003E28B4"/>
    <w:rsid w:val="003F4197"/>
    <w:rsid w:val="00400548"/>
    <w:rsid w:val="00452FFC"/>
    <w:rsid w:val="004C1A0A"/>
    <w:rsid w:val="004D6CDF"/>
    <w:rsid w:val="004F57A2"/>
    <w:rsid w:val="005429B1"/>
    <w:rsid w:val="00550EE7"/>
    <w:rsid w:val="00572D87"/>
    <w:rsid w:val="00584798"/>
    <w:rsid w:val="005B1414"/>
    <w:rsid w:val="0063038F"/>
    <w:rsid w:val="00660B81"/>
    <w:rsid w:val="00667CBD"/>
    <w:rsid w:val="00671F19"/>
    <w:rsid w:val="0068773B"/>
    <w:rsid w:val="00714DA1"/>
    <w:rsid w:val="0073086D"/>
    <w:rsid w:val="007713A5"/>
    <w:rsid w:val="0079794A"/>
    <w:rsid w:val="007A2DFD"/>
    <w:rsid w:val="007A7E79"/>
    <w:rsid w:val="00804976"/>
    <w:rsid w:val="008064F6"/>
    <w:rsid w:val="00811C92"/>
    <w:rsid w:val="00826336"/>
    <w:rsid w:val="00834F01"/>
    <w:rsid w:val="00876982"/>
    <w:rsid w:val="00882B04"/>
    <w:rsid w:val="008B73F9"/>
    <w:rsid w:val="009317F3"/>
    <w:rsid w:val="009C507C"/>
    <w:rsid w:val="009C6A93"/>
    <w:rsid w:val="009D1B99"/>
    <w:rsid w:val="00A128AE"/>
    <w:rsid w:val="00A61022"/>
    <w:rsid w:val="00AC36F5"/>
    <w:rsid w:val="00AD4EE8"/>
    <w:rsid w:val="00AD7991"/>
    <w:rsid w:val="00B20731"/>
    <w:rsid w:val="00B67383"/>
    <w:rsid w:val="00B95C23"/>
    <w:rsid w:val="00BA6A5F"/>
    <w:rsid w:val="00BF2902"/>
    <w:rsid w:val="00C17B29"/>
    <w:rsid w:val="00C362F4"/>
    <w:rsid w:val="00C43C50"/>
    <w:rsid w:val="00C508C7"/>
    <w:rsid w:val="00C52784"/>
    <w:rsid w:val="00C60072"/>
    <w:rsid w:val="00C87090"/>
    <w:rsid w:val="00CE1695"/>
    <w:rsid w:val="00CF0275"/>
    <w:rsid w:val="00CF3998"/>
    <w:rsid w:val="00D061EE"/>
    <w:rsid w:val="00D120D8"/>
    <w:rsid w:val="00D43D83"/>
    <w:rsid w:val="00D82DD9"/>
    <w:rsid w:val="00D87890"/>
    <w:rsid w:val="00D97FE6"/>
    <w:rsid w:val="00DE124B"/>
    <w:rsid w:val="00DE3203"/>
    <w:rsid w:val="00E573C4"/>
    <w:rsid w:val="00E71882"/>
    <w:rsid w:val="00E92664"/>
    <w:rsid w:val="00E95ACC"/>
    <w:rsid w:val="00EA205B"/>
    <w:rsid w:val="00EB0E63"/>
    <w:rsid w:val="00EB48FD"/>
    <w:rsid w:val="00EE04A8"/>
    <w:rsid w:val="00EF02BB"/>
    <w:rsid w:val="00EF0987"/>
    <w:rsid w:val="00EF0B74"/>
    <w:rsid w:val="00EF2C42"/>
    <w:rsid w:val="00F55BE0"/>
    <w:rsid w:val="00F615A9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3503B"/>
    <w:pPr>
      <w:keepNext/>
      <w:numPr>
        <w:numId w:val="1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235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eta2">
    <w:name w:val="Viñeta 2"/>
    <w:basedOn w:val="Normal"/>
    <w:qFormat/>
    <w:rsid w:val="00C43C50"/>
    <w:pPr>
      <w:numPr>
        <w:numId w:val="11"/>
      </w:numPr>
      <w:spacing w:before="120" w:after="120" w:line="240" w:lineRule="auto"/>
      <w:ind w:left="1276" w:hanging="349"/>
      <w:jc w:val="both"/>
    </w:pPr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23503B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235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21</cp:revision>
  <cp:lastPrinted>2014-11-19T15:39:00Z</cp:lastPrinted>
  <dcterms:created xsi:type="dcterms:W3CDTF">2014-11-19T12:10:00Z</dcterms:created>
  <dcterms:modified xsi:type="dcterms:W3CDTF">2014-12-15T09:48:00Z</dcterms:modified>
</cp:coreProperties>
</file>